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B08" w:rsidRDefault="00B12F77" w:rsidP="008F789B">
      <w:pPr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МБОУ «Бере</w:t>
      </w:r>
      <w:bookmarkStart w:id="0" w:name="_GoBack"/>
      <w:bookmarkEnd w:id="0"/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говская СОШ»</w:t>
      </w:r>
    </w:p>
    <w:tbl>
      <w:tblPr>
        <w:tblpPr w:leftFromText="180" w:rightFromText="180" w:bottomFromText="200" w:horzAnchor="margin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12F77" w:rsidTr="00B12F77">
        <w:trPr>
          <w:trHeight w:val="1975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7" w:rsidRDefault="00B12F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Утверждено на заседании педагогического совета</w:t>
            </w:r>
          </w:p>
          <w:p w:rsidR="00B12F77" w:rsidRDefault="00B12F7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B12F77" w:rsidRDefault="00B12F77">
            <w:pPr>
              <w:spacing w:after="0"/>
              <w:rPr>
                <w:rFonts w:ascii="Times New Roman" w:hAnsi="Times New Roman" w:cs="Times New Roman"/>
              </w:rPr>
            </w:pPr>
          </w:p>
          <w:p w:rsidR="00B12F77" w:rsidRDefault="00B12F7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декабря </w:t>
            </w:r>
            <w:r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B12F77" w:rsidRDefault="00B12F77">
            <w:pPr>
              <w:spacing w:after="0"/>
              <w:rPr>
                <w:rFonts w:ascii="Times New Roman" w:hAnsi="Times New Roman" w:cs="Times New Roman"/>
              </w:rPr>
            </w:pPr>
          </w:p>
          <w:p w:rsidR="00B12F77" w:rsidRDefault="00B12F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77" w:rsidRDefault="00B12F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Введено в действие </w:t>
            </w:r>
          </w:p>
          <w:p w:rsidR="00B12F77" w:rsidRDefault="00B12F77">
            <w:pPr>
              <w:spacing w:after="0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Приказ № 1</w:t>
            </w:r>
            <w:r>
              <w:rPr>
                <w:rFonts w:ascii="Times New Roman" w:hAnsi="Times New Roman" w:cs="Times New Roman"/>
                <w:color w:val="262626"/>
              </w:rPr>
              <w:t>62</w:t>
            </w:r>
          </w:p>
          <w:p w:rsidR="00B12F77" w:rsidRDefault="00B12F7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B12F77" w:rsidRDefault="00B12F77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pacing w:val="-13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pacing w:val="-13"/>
              </w:rPr>
              <w:t>МБОУ «Береговская СОШ»</w:t>
            </w:r>
          </w:p>
          <w:p w:rsidR="00B12F77" w:rsidRDefault="00B12F77">
            <w:pPr>
              <w:spacing w:after="0"/>
              <w:rPr>
                <w:rFonts w:ascii="Times New Roman" w:hAnsi="Times New Roman" w:cs="Times New Roman"/>
              </w:rPr>
            </w:pPr>
          </w:p>
          <w:p w:rsidR="00B12F77" w:rsidRDefault="00B12F7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__________С.В. Балашов</w:t>
            </w:r>
          </w:p>
          <w:p w:rsidR="00B12F77" w:rsidRDefault="00B12F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2F77" w:rsidRDefault="00B12F77" w:rsidP="00B12F77">
      <w:pPr>
        <w:contextualSpacing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B12F77" w:rsidRDefault="00B12F77" w:rsidP="008F789B">
      <w:pPr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B12F77" w:rsidRDefault="00B12F77" w:rsidP="008F789B">
      <w:pPr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B12F77" w:rsidRDefault="00B12F77" w:rsidP="008F789B">
      <w:pPr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8F789B" w:rsidRPr="007021DB" w:rsidRDefault="008F789B" w:rsidP="008F789B">
      <w:pPr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021DB"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Положение</w:t>
      </w:r>
    </w:p>
    <w:p w:rsidR="008F789B" w:rsidRPr="007021DB" w:rsidRDefault="008F789B" w:rsidP="008F789B">
      <w:pPr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021DB">
        <w:rPr>
          <w:rFonts w:ascii="Times New Roman" w:hAnsi="Times New Roman" w:cs="Times New Roman"/>
          <w:b/>
          <w:bCs/>
          <w:spacing w:val="-1"/>
          <w:sz w:val="28"/>
          <w:szCs w:val="28"/>
        </w:rPr>
        <w:t>о приемочной комиссии</w:t>
      </w:r>
    </w:p>
    <w:p w:rsidR="008F789B" w:rsidRPr="007021DB" w:rsidRDefault="008F789B" w:rsidP="008F789B">
      <w:pPr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021DB">
        <w:rPr>
          <w:rFonts w:ascii="Times New Roman" w:hAnsi="Times New Roman" w:cs="Times New Roman"/>
          <w:b/>
          <w:bCs/>
          <w:spacing w:val="-1"/>
          <w:sz w:val="28"/>
          <w:szCs w:val="28"/>
        </w:rPr>
        <w:t>МБОУ «Береговская СОШ»</w:t>
      </w:r>
    </w:p>
    <w:p w:rsidR="008F789B" w:rsidRPr="007021DB" w:rsidRDefault="008F789B" w:rsidP="008F789B">
      <w:pPr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021DB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Прохоровского района Белгородской области</w:t>
      </w:r>
    </w:p>
    <w:p w:rsidR="00006FCB" w:rsidRPr="00822491" w:rsidRDefault="00006FCB" w:rsidP="00822491">
      <w:pPr>
        <w:pStyle w:val="20"/>
        <w:numPr>
          <w:ilvl w:val="0"/>
          <w:numId w:val="2"/>
        </w:numPr>
        <w:shd w:val="clear" w:color="auto" w:fill="auto"/>
        <w:tabs>
          <w:tab w:val="left" w:pos="199"/>
        </w:tabs>
        <w:spacing w:after="91" w:line="360" w:lineRule="auto"/>
        <w:contextualSpacing/>
        <w:jc w:val="both"/>
        <w:rPr>
          <w:sz w:val="28"/>
          <w:szCs w:val="28"/>
        </w:rPr>
      </w:pPr>
      <w:r w:rsidRPr="00822491">
        <w:rPr>
          <w:sz w:val="28"/>
          <w:szCs w:val="28"/>
        </w:rPr>
        <w:t>Общие положения</w:t>
      </w:r>
    </w:p>
    <w:p w:rsidR="00006FCB" w:rsidRPr="00822491" w:rsidRDefault="00006FCB" w:rsidP="009B7B08">
      <w:pPr>
        <w:pStyle w:val="21"/>
        <w:shd w:val="clear" w:color="auto" w:fill="auto"/>
        <w:tabs>
          <w:tab w:val="left" w:pos="346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sz w:val="28"/>
          <w:szCs w:val="28"/>
        </w:rPr>
        <w:t>1.1 Настоящее Положение определяет порядок создания и деятельности комиссии по приемке поставленных товаров, выполненных работ, оказанных услуг в рамках реализации договоров на поставку товаров, выполнение работ, оказание услуг, включая проведение экспертизы предоставленных поставщиком (подрядчиком, исполнителем) результатов, предусмотренных контрактами для нужд МБОУ «</w:t>
      </w:r>
      <w:r w:rsidR="002B7BFA">
        <w:rPr>
          <w:sz w:val="28"/>
          <w:szCs w:val="28"/>
        </w:rPr>
        <w:t>Береговская СОШ</w:t>
      </w:r>
      <w:r w:rsidRPr="00822491">
        <w:rPr>
          <w:sz w:val="28"/>
          <w:szCs w:val="28"/>
        </w:rPr>
        <w:t>» (далее - приемочная комиссия).</w:t>
      </w:r>
    </w:p>
    <w:p w:rsidR="00006FCB" w:rsidRPr="00822491" w:rsidRDefault="00006FCB" w:rsidP="009B7B08">
      <w:pPr>
        <w:pStyle w:val="21"/>
        <w:shd w:val="clear" w:color="auto" w:fill="auto"/>
        <w:tabs>
          <w:tab w:val="left" w:pos="337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sz w:val="28"/>
          <w:szCs w:val="28"/>
        </w:rPr>
        <w:t>1.2</w:t>
      </w:r>
      <w:proofErr w:type="gramStart"/>
      <w:r w:rsidRPr="00822491">
        <w:rPr>
          <w:sz w:val="28"/>
          <w:szCs w:val="28"/>
        </w:rPr>
        <w:t xml:space="preserve"> </w:t>
      </w:r>
      <w:r w:rsidR="004A6DE9">
        <w:rPr>
          <w:sz w:val="28"/>
          <w:szCs w:val="28"/>
        </w:rPr>
        <w:t xml:space="preserve"> </w:t>
      </w:r>
      <w:r w:rsidRPr="00822491">
        <w:rPr>
          <w:sz w:val="28"/>
          <w:szCs w:val="28"/>
        </w:rPr>
        <w:t>В</w:t>
      </w:r>
      <w:proofErr w:type="gramEnd"/>
      <w:r w:rsidRPr="00822491">
        <w:rPr>
          <w:sz w:val="28"/>
          <w:szCs w:val="28"/>
        </w:rPr>
        <w:t xml:space="preserve"> своей деятельности приемочная комиссия руководствуется Гражданским кодексом Российской Федерации, Бюджетным кодексом Российской Федерации, Федеральным законом от 05 апреля 2013 года № 44- ФЗ «О контрактной системе в сфере закупок товаров, работ, услуг для обеспечения государственных и муниципальных нужд» (далее - Закон 44- ФЗ), Федеральным законом от 27 декабря 2002 года № 184-ФЗ «О техническом регулировании», условиями заключенных МБОУ «</w:t>
      </w:r>
      <w:r w:rsidR="002B7BFA">
        <w:rPr>
          <w:sz w:val="28"/>
          <w:szCs w:val="28"/>
        </w:rPr>
        <w:t>Береговская СОШ</w:t>
      </w:r>
      <w:r w:rsidRPr="00822491">
        <w:rPr>
          <w:sz w:val="28"/>
          <w:szCs w:val="28"/>
        </w:rPr>
        <w:t xml:space="preserve">» (далее - </w:t>
      </w:r>
      <w:r w:rsidR="008F789B">
        <w:rPr>
          <w:sz w:val="28"/>
          <w:szCs w:val="28"/>
        </w:rPr>
        <w:t>ш</w:t>
      </w:r>
      <w:r w:rsidRPr="00822491">
        <w:rPr>
          <w:sz w:val="28"/>
          <w:szCs w:val="28"/>
        </w:rPr>
        <w:t>кола) контрактов (договоров) и настоящим Положением.</w:t>
      </w:r>
    </w:p>
    <w:p w:rsidR="00006FCB" w:rsidRPr="00822491" w:rsidRDefault="00006FCB" w:rsidP="009B7B08">
      <w:pPr>
        <w:pStyle w:val="20"/>
        <w:numPr>
          <w:ilvl w:val="0"/>
          <w:numId w:val="2"/>
        </w:numPr>
        <w:shd w:val="clear" w:color="auto" w:fill="auto"/>
        <w:tabs>
          <w:tab w:val="left" w:pos="206"/>
        </w:tabs>
        <w:spacing w:after="0" w:line="240" w:lineRule="auto"/>
        <w:ind w:left="0"/>
        <w:contextualSpacing/>
        <w:jc w:val="both"/>
        <w:rPr>
          <w:sz w:val="28"/>
          <w:szCs w:val="28"/>
        </w:rPr>
      </w:pPr>
      <w:r w:rsidRPr="00822491">
        <w:rPr>
          <w:sz w:val="28"/>
          <w:szCs w:val="28"/>
        </w:rPr>
        <w:t>Задачи и функции приемочной комиссии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sz w:val="28"/>
          <w:szCs w:val="28"/>
        </w:rPr>
        <w:t>2.1. Основными задачами приемочной комиссии являются: установление соответствия поставленных товаров (работ, услуг) услов</w:t>
      </w:r>
      <w:r w:rsidR="008F789B">
        <w:rPr>
          <w:sz w:val="28"/>
          <w:szCs w:val="28"/>
        </w:rPr>
        <w:t>иям и требованиям заключенного ш</w:t>
      </w:r>
      <w:r w:rsidRPr="00822491">
        <w:rPr>
          <w:sz w:val="28"/>
          <w:szCs w:val="28"/>
        </w:rPr>
        <w:t>колой контракта (договора); подтверждение факта исполнения поставщиком (подрядчиком, исполнителем) обязательств по</w:t>
      </w:r>
      <w:r w:rsidRPr="00822491">
        <w:rPr>
          <w:rStyle w:val="1"/>
          <w:rFonts w:eastAsiaTheme="minorHAnsi"/>
          <w:sz w:val="28"/>
          <w:szCs w:val="28"/>
        </w:rPr>
        <w:t xml:space="preserve"> </w:t>
      </w:r>
      <w:r w:rsidRPr="00822491">
        <w:rPr>
          <w:rStyle w:val="1"/>
          <w:sz w:val="28"/>
          <w:szCs w:val="28"/>
        </w:rPr>
        <w:t>передаче товаров, результатов работ и оказанию услуг получателю, указанному в контракте (договоре); подготовка отчетных материалов о работе приемочной комиссии.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 xml:space="preserve">2.2. Для выполнения поставленных задач приемочная комиссия реализует следующие функции: проводит анализ документов, подтверждающих факт поставки товаров, выполнения работ или оказания услуг, на предмет </w:t>
      </w:r>
      <w:r w:rsidRPr="00822491">
        <w:rPr>
          <w:rStyle w:val="1"/>
          <w:sz w:val="28"/>
          <w:szCs w:val="28"/>
        </w:rPr>
        <w:lastRenderedPageBreak/>
        <w:t xml:space="preserve">соответствия указанных товаров (работ, услуг) количеству и качеству, ассортименту, годности, утвержденным образцам и формам изготовления, а также другим требованиям, предусмотренным контрактом (договором); проводит анализ документов, подтверждающих факт поставки товаров, выполнения работ или оказания услуг получателю, указанному в контракте (договоре); </w:t>
      </w:r>
      <w:proofErr w:type="gramStart"/>
      <w:r w:rsidRPr="00822491">
        <w:rPr>
          <w:rStyle w:val="1"/>
          <w:sz w:val="28"/>
          <w:szCs w:val="28"/>
        </w:rPr>
        <w:t>проводит анализ представленных поставщиком (подрядчиком, исполнителем) отчетных документов и материалов, включая товарно</w:t>
      </w:r>
      <w:r w:rsidRPr="00822491">
        <w:rPr>
          <w:rStyle w:val="1"/>
          <w:sz w:val="28"/>
          <w:szCs w:val="28"/>
        </w:rPr>
        <w:softHyphen/>
      </w:r>
      <w:r w:rsidR="002B7BFA">
        <w:rPr>
          <w:rStyle w:val="1"/>
          <w:sz w:val="28"/>
          <w:szCs w:val="28"/>
        </w:rPr>
        <w:t>-</w:t>
      </w:r>
      <w:r w:rsidRPr="00822491">
        <w:rPr>
          <w:rStyle w:val="1"/>
          <w:sz w:val="28"/>
          <w:szCs w:val="28"/>
        </w:rPr>
        <w:t>транспортные документы, накладные, документы изготовителя, инструкции по применению товара, паспорт на товар, сертификаты соответствия, доверенности, промежуточные и итоговые акты о результатах проверки (испытания) материалов, оборудования на предмет их соответствия требованиям законодательства Российской Федерации и контракта (договора), а также устанавливает наличие предусмотренного условиями контракта (договора) количества экземпляров и копий отчетных</w:t>
      </w:r>
      <w:proofErr w:type="gramEnd"/>
      <w:r w:rsidRPr="00822491">
        <w:rPr>
          <w:rStyle w:val="1"/>
          <w:sz w:val="28"/>
          <w:szCs w:val="28"/>
        </w:rPr>
        <w:t xml:space="preserve"> документов и материалов;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при необходимости запрашивает у поставщика (подрядчика, исполнителя)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недостающие отчетные документы и материалы, а также получает разъяснения по представленным документам и материалам;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proofErr w:type="gramStart"/>
      <w:r w:rsidRPr="00822491">
        <w:rPr>
          <w:rStyle w:val="1"/>
          <w:sz w:val="28"/>
          <w:szCs w:val="28"/>
        </w:rPr>
        <w:t>выносит заключение по результатам проведенной приемки товаров (работ,</w:t>
      </w:r>
      <w:proofErr w:type="gramEnd"/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услуг) и в случае их соответствия условиям контракта (договора) составляет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документ о приемке (акт приемки-передачи товаров (работ, услуг)).</w:t>
      </w:r>
    </w:p>
    <w:p w:rsidR="00006FCB" w:rsidRPr="008F789B" w:rsidRDefault="00006FCB" w:rsidP="009B7B08">
      <w:pPr>
        <w:widowControl w:val="0"/>
        <w:numPr>
          <w:ilvl w:val="0"/>
          <w:numId w:val="3"/>
        </w:numPr>
        <w:tabs>
          <w:tab w:val="left" w:pos="424"/>
        </w:tabs>
        <w:spacing w:after="0" w:line="240" w:lineRule="auto"/>
        <w:contextualSpacing/>
        <w:jc w:val="both"/>
        <w:outlineLvl w:val="0"/>
        <w:rPr>
          <w:sz w:val="28"/>
          <w:szCs w:val="28"/>
        </w:rPr>
      </w:pPr>
      <w:bookmarkStart w:id="1" w:name="bookmark0"/>
      <w:r w:rsidRPr="008F789B">
        <w:rPr>
          <w:rStyle w:val="11"/>
          <w:rFonts w:eastAsiaTheme="minorHAnsi"/>
          <w:bCs w:val="0"/>
          <w:sz w:val="28"/>
          <w:szCs w:val="28"/>
        </w:rPr>
        <w:t>Состав и полномочия членов приемочной комиссии</w:t>
      </w:r>
      <w:bookmarkEnd w:id="1"/>
    </w:p>
    <w:p w:rsidR="00006FCB" w:rsidRPr="00822491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633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Состав приемочной комиссии утверждается приказом директора МБОУ «</w:t>
      </w:r>
      <w:r w:rsidR="008F789B">
        <w:rPr>
          <w:rStyle w:val="1"/>
          <w:sz w:val="28"/>
          <w:szCs w:val="28"/>
        </w:rPr>
        <w:t xml:space="preserve">Береговская </w:t>
      </w:r>
      <w:r w:rsidRPr="00822491">
        <w:rPr>
          <w:rStyle w:val="1"/>
          <w:sz w:val="28"/>
          <w:szCs w:val="28"/>
        </w:rPr>
        <w:t xml:space="preserve"> </w:t>
      </w:r>
      <w:r w:rsidR="008F789B">
        <w:rPr>
          <w:rStyle w:val="1"/>
          <w:sz w:val="28"/>
          <w:szCs w:val="28"/>
        </w:rPr>
        <w:t>С</w:t>
      </w:r>
      <w:r w:rsidRPr="00822491">
        <w:rPr>
          <w:rStyle w:val="1"/>
          <w:sz w:val="28"/>
          <w:szCs w:val="28"/>
        </w:rPr>
        <w:t>ОШ».</w:t>
      </w:r>
    </w:p>
    <w:p w:rsidR="00006FCB" w:rsidRPr="00822491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626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 xml:space="preserve">В состав приемочной комиссии входит не менее </w:t>
      </w:r>
      <w:r w:rsidR="008F789B">
        <w:rPr>
          <w:rStyle w:val="1"/>
          <w:sz w:val="28"/>
          <w:szCs w:val="28"/>
        </w:rPr>
        <w:t>трех</w:t>
      </w:r>
      <w:r w:rsidRPr="00822491">
        <w:rPr>
          <w:rStyle w:val="1"/>
          <w:sz w:val="28"/>
          <w:szCs w:val="28"/>
        </w:rPr>
        <w:t xml:space="preserve"> человек, включая председателя и других членов приемочной комиссии</w:t>
      </w:r>
    </w:p>
    <w:p w:rsidR="00006FCB" w:rsidRPr="00822491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539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Возглавляет приемочную комиссию и организует ее работу председатель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 xml:space="preserve">приемочной комиссии, а в период его отсутствия - член приемочной комиссии, на которого директором </w:t>
      </w:r>
      <w:r w:rsidR="008F789B">
        <w:rPr>
          <w:rStyle w:val="1"/>
          <w:sz w:val="28"/>
          <w:szCs w:val="28"/>
        </w:rPr>
        <w:t>ш</w:t>
      </w:r>
      <w:r w:rsidRPr="00822491">
        <w:rPr>
          <w:rStyle w:val="1"/>
          <w:sz w:val="28"/>
          <w:szCs w:val="28"/>
        </w:rPr>
        <w:t>колы будут возложены соответствующие обязанности.</w:t>
      </w:r>
    </w:p>
    <w:p w:rsidR="00006FCB" w:rsidRPr="00822491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542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Изменение состава приемочной комиссии в период ее деятельности осуществляется на осн</w:t>
      </w:r>
      <w:r w:rsidR="008F789B">
        <w:rPr>
          <w:rStyle w:val="1"/>
          <w:sz w:val="28"/>
          <w:szCs w:val="28"/>
        </w:rPr>
        <w:t>овании приказа директора ш</w:t>
      </w:r>
      <w:r w:rsidRPr="00822491">
        <w:rPr>
          <w:rStyle w:val="1"/>
          <w:sz w:val="28"/>
          <w:szCs w:val="28"/>
        </w:rPr>
        <w:t>колы.</w:t>
      </w:r>
    </w:p>
    <w:p w:rsidR="00006FCB" w:rsidRPr="00822491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542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Член приемочной комиссии в случае невозможности исполнять свои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обязанности и</w:t>
      </w:r>
      <w:r w:rsidR="008F789B">
        <w:rPr>
          <w:rStyle w:val="1"/>
          <w:sz w:val="28"/>
          <w:szCs w:val="28"/>
        </w:rPr>
        <w:t>сключается из состава приемочной</w:t>
      </w:r>
      <w:r w:rsidRPr="00822491">
        <w:rPr>
          <w:rStyle w:val="1"/>
          <w:sz w:val="28"/>
          <w:szCs w:val="28"/>
        </w:rPr>
        <w:t xml:space="preserve"> комиссии на основании личного </w:t>
      </w:r>
      <w:r w:rsidR="008F789B">
        <w:rPr>
          <w:rStyle w:val="1"/>
          <w:sz w:val="28"/>
          <w:szCs w:val="28"/>
        </w:rPr>
        <w:t>заявления по приказу директора ш</w:t>
      </w:r>
      <w:r w:rsidRPr="00822491">
        <w:rPr>
          <w:rStyle w:val="1"/>
          <w:sz w:val="28"/>
          <w:szCs w:val="28"/>
        </w:rPr>
        <w:t>колы.</w:t>
      </w:r>
    </w:p>
    <w:p w:rsidR="00006FCB" w:rsidRPr="00822491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550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В случае нарушения членом приемочной комиссии своих обязанностей директор Школы исключает этого члена из состава приемочной комиссии по предложению председателя приемочной комиссии.</w:t>
      </w:r>
    </w:p>
    <w:p w:rsidR="00006FCB" w:rsidRPr="00822491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539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Председатель приемочной комиссии: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осуществляет общее руководство работой приемочной комиссии и организацию ее деятельности;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определяет полномочия членов приемочной комиссии;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подписывает запросы о получении информации, необходимой для работы</w:t>
      </w:r>
    </w:p>
    <w:p w:rsidR="00006FCB" w:rsidRPr="00822491" w:rsidRDefault="00006FCB" w:rsidP="009B7B08">
      <w:pPr>
        <w:pStyle w:val="21"/>
        <w:shd w:val="clear" w:color="auto" w:fill="auto"/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приемочной комиссии;</w:t>
      </w:r>
    </w:p>
    <w:p w:rsidR="00006FCB" w:rsidRPr="00822491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622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Члены приемочной комиссии осуществляют свои полномочия лично, передача полномочий члена приемочной комиссии другим лицам не допускается. Члены приемочной комиссии осуществляют свои полномочия на безвозмездной основе.</w:t>
      </w:r>
    </w:p>
    <w:p w:rsidR="00006FCB" w:rsidRPr="008F789B" w:rsidRDefault="00006FCB" w:rsidP="009B7B08">
      <w:pPr>
        <w:widowControl w:val="0"/>
        <w:numPr>
          <w:ilvl w:val="0"/>
          <w:numId w:val="3"/>
        </w:numPr>
        <w:tabs>
          <w:tab w:val="left" w:pos="337"/>
        </w:tabs>
        <w:spacing w:after="0" w:line="240" w:lineRule="auto"/>
        <w:contextualSpacing/>
        <w:jc w:val="both"/>
        <w:outlineLvl w:val="0"/>
        <w:rPr>
          <w:sz w:val="28"/>
          <w:szCs w:val="28"/>
        </w:rPr>
      </w:pPr>
      <w:bookmarkStart w:id="2" w:name="bookmark1"/>
      <w:r w:rsidRPr="008F789B">
        <w:rPr>
          <w:rStyle w:val="11"/>
          <w:rFonts w:eastAsiaTheme="minorHAnsi"/>
          <w:bCs w:val="0"/>
          <w:sz w:val="28"/>
          <w:szCs w:val="28"/>
        </w:rPr>
        <w:t>Решения приемочной комиссии</w:t>
      </w:r>
      <w:bookmarkEnd w:id="2"/>
    </w:p>
    <w:p w:rsidR="00006FCB" w:rsidRPr="009B7B08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629"/>
        </w:tabs>
        <w:spacing w:before="0" w:line="240" w:lineRule="auto"/>
        <w:ind w:left="180"/>
        <w:contextualSpacing/>
        <w:jc w:val="both"/>
        <w:rPr>
          <w:sz w:val="28"/>
          <w:szCs w:val="28"/>
        </w:rPr>
      </w:pPr>
      <w:r w:rsidRPr="009B7B08">
        <w:rPr>
          <w:rStyle w:val="1"/>
          <w:sz w:val="28"/>
          <w:szCs w:val="28"/>
        </w:rPr>
        <w:t xml:space="preserve">По итогам проведения приемки товаров (работ, услуг) приемочной комиссией принимается одно из следующих решений: товары поставлены, работы выполнены, услуги исполнены полностью в соответствии с условиями контракта (договора) и (или) предусмотренной им нормативной и технической документации, подлежат приемке; выявлены замечания по поставке (выполнению, оказанию) товаров (работ, услуг), которые поставщику (подрядчику, исполнителю) </w:t>
      </w:r>
      <w:r w:rsidR="008F789B" w:rsidRPr="009B7B08">
        <w:rPr>
          <w:rStyle w:val="1"/>
          <w:sz w:val="28"/>
          <w:szCs w:val="28"/>
        </w:rPr>
        <w:t>следует устранить в согласованн</w:t>
      </w:r>
      <w:r w:rsidR="009B7B08" w:rsidRPr="009B7B08">
        <w:rPr>
          <w:rStyle w:val="1"/>
          <w:sz w:val="28"/>
          <w:szCs w:val="28"/>
        </w:rPr>
        <w:t>ы</w:t>
      </w:r>
      <w:r w:rsidRPr="009B7B08">
        <w:rPr>
          <w:rStyle w:val="1"/>
          <w:sz w:val="28"/>
          <w:szCs w:val="28"/>
        </w:rPr>
        <w:t>е с</w:t>
      </w:r>
      <w:r w:rsidR="009B7B08" w:rsidRPr="009B7B08">
        <w:rPr>
          <w:rStyle w:val="1"/>
          <w:sz w:val="28"/>
          <w:szCs w:val="28"/>
        </w:rPr>
        <w:t xml:space="preserve"> </w:t>
      </w:r>
      <w:r w:rsidRPr="009B7B08">
        <w:rPr>
          <w:rStyle w:val="1"/>
          <w:sz w:val="28"/>
          <w:szCs w:val="28"/>
        </w:rPr>
        <w:t>приёмочно</w:t>
      </w:r>
      <w:r w:rsidR="008F789B" w:rsidRPr="009B7B08">
        <w:rPr>
          <w:rStyle w:val="1"/>
          <w:sz w:val="28"/>
          <w:szCs w:val="28"/>
        </w:rPr>
        <w:t>й</w:t>
      </w:r>
      <w:r w:rsidRPr="009B7B08">
        <w:rPr>
          <w:rStyle w:val="1"/>
          <w:sz w:val="28"/>
          <w:szCs w:val="28"/>
        </w:rPr>
        <w:t xml:space="preserve"> комиссией сроки; товары не поставлены, работы не выполнены,</w:t>
      </w:r>
      <w:r w:rsidRPr="009B7B08">
        <w:rPr>
          <w:rStyle w:val="1"/>
          <w:sz w:val="28"/>
          <w:szCs w:val="28"/>
        </w:rPr>
        <w:br/>
        <w:t>услуги не оказаны либо товары поставлены, работы выполнены, услуги</w:t>
      </w:r>
      <w:r w:rsidRPr="009B7B08">
        <w:rPr>
          <w:rStyle w:val="1"/>
          <w:sz w:val="28"/>
          <w:szCs w:val="28"/>
        </w:rPr>
        <w:br/>
        <w:t>исполнены с существенными нарушениями условий контракта (договора) и</w:t>
      </w:r>
      <w:r w:rsidRPr="009B7B08">
        <w:rPr>
          <w:rStyle w:val="1"/>
          <w:sz w:val="28"/>
          <w:szCs w:val="28"/>
        </w:rPr>
        <w:br/>
        <w:t>(или) предусмотренной им нормативной и технической документации, не</w:t>
      </w:r>
      <w:r w:rsidRPr="009B7B08">
        <w:rPr>
          <w:rStyle w:val="1"/>
          <w:sz w:val="28"/>
          <w:szCs w:val="28"/>
        </w:rPr>
        <w:br/>
        <w:t>подлежат приемке.</w:t>
      </w:r>
    </w:p>
    <w:p w:rsidR="00006FCB" w:rsidRPr="00822491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673"/>
        </w:tabs>
        <w:spacing w:before="0" w:line="240" w:lineRule="auto"/>
        <w:contextualSpacing/>
        <w:jc w:val="both"/>
        <w:rPr>
          <w:sz w:val="28"/>
          <w:szCs w:val="28"/>
        </w:rPr>
      </w:pPr>
      <w:r w:rsidRPr="00822491">
        <w:rPr>
          <w:rStyle w:val="1"/>
          <w:sz w:val="28"/>
          <w:szCs w:val="28"/>
        </w:rPr>
        <w:t>Решения приемочной комиссии оформляются актом (Приложение 1),</w:t>
      </w:r>
      <w:r w:rsidRPr="00822491">
        <w:rPr>
          <w:rStyle w:val="1"/>
          <w:sz w:val="28"/>
          <w:szCs w:val="28"/>
        </w:rPr>
        <w:br/>
        <w:t>который подписывается членами приемочной комиссии, участвующими в</w:t>
      </w:r>
      <w:r w:rsidR="008F789B">
        <w:rPr>
          <w:rStyle w:val="1"/>
          <w:sz w:val="28"/>
          <w:szCs w:val="28"/>
        </w:rPr>
        <w:t xml:space="preserve"> </w:t>
      </w:r>
      <w:r w:rsidRPr="00822491">
        <w:rPr>
          <w:rStyle w:val="1"/>
          <w:sz w:val="28"/>
          <w:szCs w:val="28"/>
        </w:rPr>
        <w:t>приемке товаров (работ, услуг) и согласными с соответствующими</w:t>
      </w:r>
      <w:r w:rsidRPr="00822491">
        <w:rPr>
          <w:rStyle w:val="1"/>
          <w:sz w:val="28"/>
          <w:szCs w:val="28"/>
        </w:rPr>
        <w:br/>
        <w:t>решениями приемочной комиссии. Если член приемочной комиссии имеет</w:t>
      </w:r>
      <w:r w:rsidR="008F789B">
        <w:rPr>
          <w:rStyle w:val="1"/>
          <w:sz w:val="28"/>
          <w:szCs w:val="28"/>
        </w:rPr>
        <w:t xml:space="preserve"> </w:t>
      </w:r>
      <w:r w:rsidRPr="00822491">
        <w:rPr>
          <w:rStyle w:val="1"/>
          <w:sz w:val="28"/>
          <w:szCs w:val="28"/>
        </w:rPr>
        <w:t>особое мнение, оно заносится в акт за подписью этого члена приемочной</w:t>
      </w:r>
      <w:r w:rsidR="008F789B">
        <w:rPr>
          <w:rStyle w:val="1"/>
          <w:sz w:val="28"/>
          <w:szCs w:val="28"/>
        </w:rPr>
        <w:t xml:space="preserve"> </w:t>
      </w:r>
      <w:r w:rsidRPr="00822491">
        <w:rPr>
          <w:rStyle w:val="1"/>
          <w:sz w:val="28"/>
          <w:szCs w:val="28"/>
        </w:rPr>
        <w:t>комиссии.</w:t>
      </w:r>
    </w:p>
    <w:p w:rsidR="008F789B" w:rsidRDefault="00006FCB" w:rsidP="009B7B08">
      <w:pPr>
        <w:pStyle w:val="21"/>
        <w:numPr>
          <w:ilvl w:val="1"/>
          <w:numId w:val="3"/>
        </w:numPr>
        <w:shd w:val="clear" w:color="auto" w:fill="auto"/>
        <w:tabs>
          <w:tab w:val="left" w:pos="673"/>
        </w:tabs>
        <w:spacing w:before="0" w:line="240" w:lineRule="auto"/>
        <w:contextualSpacing/>
        <w:jc w:val="both"/>
        <w:rPr>
          <w:rStyle w:val="1"/>
          <w:rFonts w:eastAsiaTheme="minorHAnsi"/>
          <w:sz w:val="28"/>
          <w:szCs w:val="28"/>
        </w:rPr>
      </w:pPr>
      <w:r w:rsidRPr="00822491">
        <w:rPr>
          <w:rStyle w:val="1"/>
          <w:rFonts w:eastAsiaTheme="minorHAnsi"/>
          <w:sz w:val="28"/>
          <w:szCs w:val="28"/>
        </w:rPr>
        <w:t>Если по итогам приемки товаров (работ, услуг) будет принято решение</w:t>
      </w:r>
      <w:r w:rsidR="008F789B">
        <w:rPr>
          <w:rStyle w:val="1"/>
          <w:rFonts w:eastAsiaTheme="minorHAnsi"/>
          <w:sz w:val="28"/>
          <w:szCs w:val="28"/>
        </w:rPr>
        <w:t xml:space="preserve"> </w:t>
      </w:r>
      <w:r w:rsidRPr="00822491">
        <w:rPr>
          <w:rStyle w:val="1"/>
          <w:rFonts w:eastAsiaTheme="minorHAnsi"/>
          <w:sz w:val="28"/>
          <w:szCs w:val="28"/>
        </w:rPr>
        <w:t>о</w:t>
      </w:r>
      <w:r w:rsidR="008F789B">
        <w:rPr>
          <w:rStyle w:val="1"/>
          <w:rFonts w:eastAsiaTheme="minorHAnsi"/>
          <w:sz w:val="28"/>
          <w:szCs w:val="28"/>
        </w:rPr>
        <w:t xml:space="preserve"> </w:t>
      </w:r>
      <w:r w:rsidRPr="00822491">
        <w:rPr>
          <w:rStyle w:val="1"/>
          <w:rFonts w:eastAsiaTheme="minorHAnsi"/>
          <w:sz w:val="28"/>
          <w:szCs w:val="28"/>
        </w:rPr>
        <w:t>невозможности осуществления приемки товаров (работ, услуг), то акт о</w:t>
      </w:r>
      <w:r w:rsidR="008F789B">
        <w:rPr>
          <w:rStyle w:val="1"/>
          <w:rFonts w:eastAsiaTheme="minorHAnsi"/>
          <w:sz w:val="28"/>
          <w:szCs w:val="28"/>
        </w:rPr>
        <w:t xml:space="preserve"> </w:t>
      </w:r>
      <w:r w:rsidRPr="00822491">
        <w:rPr>
          <w:rStyle w:val="1"/>
          <w:rFonts w:eastAsiaTheme="minorHAnsi"/>
          <w:sz w:val="28"/>
          <w:szCs w:val="28"/>
        </w:rPr>
        <w:t>приемке приемочной комиссии по проведению приемки товаров (работ,</w:t>
      </w:r>
      <w:r w:rsidR="008F789B">
        <w:rPr>
          <w:rStyle w:val="1"/>
          <w:rFonts w:eastAsiaTheme="minorHAnsi"/>
          <w:sz w:val="28"/>
          <w:szCs w:val="28"/>
        </w:rPr>
        <w:t xml:space="preserve"> </w:t>
      </w:r>
      <w:r w:rsidRPr="00822491">
        <w:rPr>
          <w:rStyle w:val="1"/>
          <w:rFonts w:eastAsiaTheme="minorHAnsi"/>
          <w:sz w:val="28"/>
          <w:szCs w:val="28"/>
        </w:rPr>
        <w:t>услуг) составляется не менее чем в двух экземплярах и незамедлительно</w:t>
      </w:r>
      <w:r w:rsidR="008F789B">
        <w:rPr>
          <w:rStyle w:val="1"/>
          <w:rFonts w:eastAsiaTheme="minorHAnsi"/>
          <w:sz w:val="28"/>
          <w:szCs w:val="28"/>
        </w:rPr>
        <w:t xml:space="preserve"> </w:t>
      </w:r>
      <w:r w:rsidRPr="00822491">
        <w:rPr>
          <w:rStyle w:val="1"/>
          <w:rFonts w:eastAsiaTheme="minorHAnsi"/>
          <w:sz w:val="28"/>
          <w:szCs w:val="28"/>
        </w:rPr>
        <w:t>передаетс</w:t>
      </w:r>
      <w:r w:rsidR="008F789B">
        <w:rPr>
          <w:rStyle w:val="1"/>
          <w:rFonts w:eastAsiaTheme="minorHAnsi"/>
          <w:sz w:val="28"/>
          <w:szCs w:val="28"/>
        </w:rPr>
        <w:t>я директору ш</w:t>
      </w:r>
      <w:r w:rsidRPr="00822491">
        <w:rPr>
          <w:rStyle w:val="1"/>
          <w:rFonts w:eastAsiaTheme="minorHAnsi"/>
          <w:sz w:val="28"/>
          <w:szCs w:val="28"/>
        </w:rPr>
        <w:t>колы (председателю комиссии) и подрядчику,</w:t>
      </w:r>
      <w:r w:rsidR="008F789B">
        <w:rPr>
          <w:rStyle w:val="1"/>
          <w:rFonts w:eastAsiaTheme="minorHAnsi"/>
          <w:sz w:val="28"/>
          <w:szCs w:val="28"/>
        </w:rPr>
        <w:t xml:space="preserve"> </w:t>
      </w:r>
      <w:r w:rsidRPr="00822491">
        <w:rPr>
          <w:rStyle w:val="1"/>
          <w:rFonts w:eastAsiaTheme="minorHAnsi"/>
          <w:sz w:val="28"/>
          <w:szCs w:val="28"/>
        </w:rPr>
        <w:t>(исполнителю).</w:t>
      </w:r>
    </w:p>
    <w:p w:rsidR="008F789B" w:rsidRDefault="008F789B" w:rsidP="009B7B08">
      <w:pPr>
        <w:spacing w:after="0" w:line="240" w:lineRule="auto"/>
        <w:jc w:val="both"/>
        <w:rPr>
          <w:rStyle w:val="1"/>
          <w:rFonts w:eastAsiaTheme="minorHAnsi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br w:type="page"/>
      </w:r>
    </w:p>
    <w:p w:rsidR="008F789B" w:rsidRPr="008F789B" w:rsidRDefault="008F789B" w:rsidP="008F789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379"/>
        <w:gridCol w:w="5038"/>
      </w:tblGrid>
      <w:tr w:rsidR="008F789B" w:rsidRPr="008F789B" w:rsidTr="00AB7824">
        <w:tc>
          <w:tcPr>
            <w:tcW w:w="4785" w:type="dxa"/>
          </w:tcPr>
          <w:p w:rsidR="008F789B" w:rsidRPr="008F789B" w:rsidRDefault="008F789B" w:rsidP="008F789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color w:val="000000"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5038" w:type="dxa"/>
          </w:tcPr>
          <w:p w:rsidR="008F789B" w:rsidRPr="008F789B" w:rsidRDefault="008F789B" w:rsidP="008F7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89B" w:rsidRPr="008F789B" w:rsidRDefault="008F789B" w:rsidP="008F7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8F789B" w:rsidRPr="008F789B" w:rsidRDefault="008F789B" w:rsidP="008F7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89B" w:rsidRPr="008F789B" w:rsidRDefault="008F789B" w:rsidP="008F7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  <w:r w:rsidRPr="008F789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_________________/_____________________</w:t>
            </w:r>
          </w:p>
        </w:tc>
      </w:tr>
    </w:tbl>
    <w:p w:rsidR="008F789B" w:rsidRPr="008F789B" w:rsidRDefault="008F789B" w:rsidP="008F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9B" w:rsidRPr="008F789B" w:rsidRDefault="008F789B" w:rsidP="008F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89B" w:rsidRPr="008F789B" w:rsidRDefault="008F789B" w:rsidP="008F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приемки товаров (работ, услуг)</w:t>
      </w:r>
    </w:p>
    <w:p w:rsidR="008F789B" w:rsidRPr="008F789B" w:rsidRDefault="008F789B" w:rsidP="008F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89B" w:rsidRPr="008F789B" w:rsidRDefault="008F789B" w:rsidP="008F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5"/>
        <w:gridCol w:w="5096"/>
      </w:tblGrid>
      <w:tr w:rsidR="008F789B" w:rsidRPr="008F789B" w:rsidTr="00AB7824">
        <w:tc>
          <w:tcPr>
            <w:tcW w:w="4475" w:type="dxa"/>
            <w:shd w:val="clear" w:color="auto" w:fill="auto"/>
          </w:tcPr>
          <w:p w:rsidR="008F789B" w:rsidRPr="008F789B" w:rsidRDefault="008F789B" w:rsidP="008F7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Береговое</w:t>
            </w:r>
          </w:p>
        </w:tc>
        <w:tc>
          <w:tcPr>
            <w:tcW w:w="5096" w:type="dxa"/>
            <w:shd w:val="clear" w:color="auto" w:fill="auto"/>
          </w:tcPr>
          <w:p w:rsidR="008F789B" w:rsidRPr="008F789B" w:rsidRDefault="008F789B" w:rsidP="008F7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 20___ г.</w:t>
            </w:r>
          </w:p>
        </w:tc>
      </w:tr>
    </w:tbl>
    <w:p w:rsidR="008F789B" w:rsidRPr="008F789B" w:rsidRDefault="008F789B" w:rsidP="008F7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789B" w:rsidRPr="008F789B" w:rsidRDefault="008F789B" w:rsidP="008F789B">
      <w:pPr>
        <w:pBdr>
          <w:bottom w:val="single" w:sz="12" w:space="1" w:color="auto"/>
        </w:pBd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товара, работ, услуг ___________________________________________ по контракту № ______ от ________________20___г.</w:t>
      </w:r>
    </w:p>
    <w:p w:rsidR="008F789B" w:rsidRPr="008F789B" w:rsidRDefault="008F789B" w:rsidP="008F789B">
      <w:pPr>
        <w:pBdr>
          <w:bottom w:val="single" w:sz="12" w:space="1" w:color="auto"/>
        </w:pBd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9B" w:rsidRPr="008F789B" w:rsidRDefault="008F789B" w:rsidP="008F78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 члены приемочной комиссии, составили настоящий акт о том, что товары (работы, услуги) поставлены (выполнены, оказаны) в полном объеме, имеют надлежащие количественные и качественные характеристики, удовлетворяют условиям контракта и подлежат приёмке.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9B" w:rsidRPr="008F789B" w:rsidRDefault="008F789B" w:rsidP="008F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 пришли к выводу </w:t>
      </w:r>
      <w:proofErr w:type="gramStart"/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 результатов условиям контракта</w:t>
      </w:r>
    </w:p>
    <w:p w:rsidR="008F789B" w:rsidRPr="008F789B" w:rsidRDefault="008F789B" w:rsidP="008F789B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</w:t>
      </w:r>
      <w:r w:rsidRPr="008F78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8F78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(</w:t>
      </w:r>
      <w:proofErr w:type="gramStart"/>
      <w:r w:rsidRPr="008F78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соответствии</w:t>
      </w:r>
      <w:proofErr w:type="gramEnd"/>
      <w:r w:rsidRPr="008F78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 не соответствии, частичном соответствии)</w:t>
      </w:r>
    </w:p>
    <w:p w:rsidR="008F789B" w:rsidRPr="008F789B" w:rsidRDefault="008F789B" w:rsidP="008F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оценки результатов исполнения контракта были выявлены следующие недостатки, 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9B" w:rsidRPr="008F789B" w:rsidRDefault="008F789B" w:rsidP="008F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9B" w:rsidRPr="008F789B" w:rsidRDefault="008F789B" w:rsidP="008F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_______________________________________________________ </w:t>
      </w:r>
    </w:p>
    <w:p w:rsidR="008F789B" w:rsidRPr="008F789B" w:rsidRDefault="008F789B" w:rsidP="008F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9B" w:rsidRPr="008F789B" w:rsidRDefault="008F789B" w:rsidP="008F7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членов комиссии: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F789B" w:rsidRPr="008F789B" w:rsidRDefault="008F789B" w:rsidP="008F78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sectPr w:rsidR="008F789B" w:rsidRPr="008F789B" w:rsidSect="00006FC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04D" w:rsidRDefault="0019004D" w:rsidP="00822491">
      <w:pPr>
        <w:spacing w:after="0" w:line="240" w:lineRule="auto"/>
      </w:pPr>
      <w:r>
        <w:separator/>
      </w:r>
    </w:p>
  </w:endnote>
  <w:endnote w:type="continuationSeparator" w:id="0">
    <w:p w:rsidR="0019004D" w:rsidRDefault="0019004D" w:rsidP="0082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04D" w:rsidRDefault="0019004D" w:rsidP="00822491">
      <w:pPr>
        <w:spacing w:after="0" w:line="240" w:lineRule="auto"/>
      </w:pPr>
      <w:r>
        <w:separator/>
      </w:r>
    </w:p>
  </w:footnote>
  <w:footnote w:type="continuationSeparator" w:id="0">
    <w:p w:rsidR="0019004D" w:rsidRDefault="0019004D" w:rsidP="0082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4EE"/>
    <w:multiLevelType w:val="multilevel"/>
    <w:tmpl w:val="1C7AC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5"/>
        <w:szCs w:val="1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5"/>
        <w:szCs w:val="1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633C3C"/>
    <w:multiLevelType w:val="multilevel"/>
    <w:tmpl w:val="EF2AB9B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932DB8"/>
    <w:multiLevelType w:val="hybridMultilevel"/>
    <w:tmpl w:val="415008B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CB"/>
    <w:rsid w:val="00006FCB"/>
    <w:rsid w:val="000B3E0F"/>
    <w:rsid w:val="0019004D"/>
    <w:rsid w:val="00263733"/>
    <w:rsid w:val="002A5AED"/>
    <w:rsid w:val="002B7BFA"/>
    <w:rsid w:val="004A6DE9"/>
    <w:rsid w:val="00822491"/>
    <w:rsid w:val="008F527D"/>
    <w:rsid w:val="008F789B"/>
    <w:rsid w:val="009B7B08"/>
    <w:rsid w:val="00AB1BFD"/>
    <w:rsid w:val="00B1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06FCB"/>
    <w:rPr>
      <w:rFonts w:ascii="Times New Roman" w:eastAsia="Times New Roman" w:hAnsi="Times New Roman" w:cs="Times New Roman"/>
      <w:b/>
      <w:bCs/>
      <w:spacing w:val="-1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6FCB"/>
    <w:pPr>
      <w:widowControl w:val="0"/>
      <w:shd w:val="clear" w:color="auto" w:fill="FFFFFF"/>
      <w:spacing w:after="180" w:line="211" w:lineRule="exact"/>
      <w:jc w:val="center"/>
    </w:pPr>
    <w:rPr>
      <w:rFonts w:ascii="Times New Roman" w:eastAsia="Times New Roman" w:hAnsi="Times New Roman" w:cs="Times New Roman"/>
      <w:b/>
      <w:bCs/>
      <w:spacing w:val="-1"/>
      <w:sz w:val="15"/>
      <w:szCs w:val="15"/>
    </w:rPr>
  </w:style>
  <w:style w:type="character" w:customStyle="1" w:styleId="a3">
    <w:name w:val="Основной текст_"/>
    <w:basedOn w:val="a0"/>
    <w:link w:val="21"/>
    <w:rsid w:val="00006FCB"/>
    <w:rPr>
      <w:rFonts w:ascii="Times New Roman" w:eastAsia="Times New Roman" w:hAnsi="Times New Roman" w:cs="Times New Roman"/>
      <w:spacing w:val="-3"/>
      <w:sz w:val="15"/>
      <w:szCs w:val="15"/>
      <w:shd w:val="clear" w:color="auto" w:fill="FFFFFF"/>
    </w:rPr>
  </w:style>
  <w:style w:type="paragraph" w:customStyle="1" w:styleId="21">
    <w:name w:val="Основной текст2"/>
    <w:basedOn w:val="a"/>
    <w:link w:val="a3"/>
    <w:rsid w:val="00006FCB"/>
    <w:pPr>
      <w:widowControl w:val="0"/>
      <w:shd w:val="clear" w:color="auto" w:fill="FFFFFF"/>
      <w:spacing w:before="180" w:after="0" w:line="214" w:lineRule="exact"/>
    </w:pPr>
    <w:rPr>
      <w:rFonts w:ascii="Times New Roman" w:eastAsia="Times New Roman" w:hAnsi="Times New Roman" w:cs="Times New Roman"/>
      <w:spacing w:val="-3"/>
      <w:sz w:val="15"/>
      <w:szCs w:val="15"/>
    </w:rPr>
  </w:style>
  <w:style w:type="character" w:customStyle="1" w:styleId="1">
    <w:name w:val="Основной текст1"/>
    <w:basedOn w:val="a3"/>
    <w:rsid w:val="00006F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rsid w:val="00006F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1">
    <w:name w:val="Заголовок №1"/>
    <w:basedOn w:val="10"/>
    <w:rsid w:val="00006F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paragraph" w:styleId="a4">
    <w:name w:val="header"/>
    <w:basedOn w:val="a"/>
    <w:link w:val="a5"/>
    <w:uiPriority w:val="99"/>
    <w:unhideWhenUsed/>
    <w:rsid w:val="0082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2491"/>
  </w:style>
  <w:style w:type="paragraph" w:styleId="a6">
    <w:name w:val="footer"/>
    <w:basedOn w:val="a"/>
    <w:link w:val="a7"/>
    <w:uiPriority w:val="99"/>
    <w:unhideWhenUsed/>
    <w:rsid w:val="0082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2491"/>
  </w:style>
  <w:style w:type="paragraph" w:styleId="a8">
    <w:name w:val="Body Text"/>
    <w:basedOn w:val="a"/>
    <w:link w:val="a9"/>
    <w:uiPriority w:val="99"/>
    <w:semiHidden/>
    <w:unhideWhenUsed/>
    <w:rsid w:val="008F789B"/>
    <w:pPr>
      <w:spacing w:after="120"/>
    </w:pPr>
  </w:style>
  <w:style w:type="character" w:customStyle="1" w:styleId="a9">
    <w:name w:val="Основной текст Знак"/>
    <w:basedOn w:val="a0"/>
    <w:link w:val="a8"/>
    <w:rsid w:val="008F7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06FCB"/>
    <w:rPr>
      <w:rFonts w:ascii="Times New Roman" w:eastAsia="Times New Roman" w:hAnsi="Times New Roman" w:cs="Times New Roman"/>
      <w:b/>
      <w:bCs/>
      <w:spacing w:val="-1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6FCB"/>
    <w:pPr>
      <w:widowControl w:val="0"/>
      <w:shd w:val="clear" w:color="auto" w:fill="FFFFFF"/>
      <w:spacing w:after="180" w:line="211" w:lineRule="exact"/>
      <w:jc w:val="center"/>
    </w:pPr>
    <w:rPr>
      <w:rFonts w:ascii="Times New Roman" w:eastAsia="Times New Roman" w:hAnsi="Times New Roman" w:cs="Times New Roman"/>
      <w:b/>
      <w:bCs/>
      <w:spacing w:val="-1"/>
      <w:sz w:val="15"/>
      <w:szCs w:val="15"/>
    </w:rPr>
  </w:style>
  <w:style w:type="character" w:customStyle="1" w:styleId="a3">
    <w:name w:val="Основной текст_"/>
    <w:basedOn w:val="a0"/>
    <w:link w:val="21"/>
    <w:rsid w:val="00006FCB"/>
    <w:rPr>
      <w:rFonts w:ascii="Times New Roman" w:eastAsia="Times New Roman" w:hAnsi="Times New Roman" w:cs="Times New Roman"/>
      <w:spacing w:val="-3"/>
      <w:sz w:val="15"/>
      <w:szCs w:val="15"/>
      <w:shd w:val="clear" w:color="auto" w:fill="FFFFFF"/>
    </w:rPr>
  </w:style>
  <w:style w:type="paragraph" w:customStyle="1" w:styleId="21">
    <w:name w:val="Основной текст2"/>
    <w:basedOn w:val="a"/>
    <w:link w:val="a3"/>
    <w:rsid w:val="00006FCB"/>
    <w:pPr>
      <w:widowControl w:val="0"/>
      <w:shd w:val="clear" w:color="auto" w:fill="FFFFFF"/>
      <w:spacing w:before="180" w:after="0" w:line="214" w:lineRule="exact"/>
    </w:pPr>
    <w:rPr>
      <w:rFonts w:ascii="Times New Roman" w:eastAsia="Times New Roman" w:hAnsi="Times New Roman" w:cs="Times New Roman"/>
      <w:spacing w:val="-3"/>
      <w:sz w:val="15"/>
      <w:szCs w:val="15"/>
    </w:rPr>
  </w:style>
  <w:style w:type="character" w:customStyle="1" w:styleId="1">
    <w:name w:val="Основной текст1"/>
    <w:basedOn w:val="a3"/>
    <w:rsid w:val="00006F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rsid w:val="00006F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1">
    <w:name w:val="Заголовок №1"/>
    <w:basedOn w:val="10"/>
    <w:rsid w:val="00006F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paragraph" w:styleId="a4">
    <w:name w:val="header"/>
    <w:basedOn w:val="a"/>
    <w:link w:val="a5"/>
    <w:uiPriority w:val="99"/>
    <w:unhideWhenUsed/>
    <w:rsid w:val="0082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2491"/>
  </w:style>
  <w:style w:type="paragraph" w:styleId="a6">
    <w:name w:val="footer"/>
    <w:basedOn w:val="a"/>
    <w:link w:val="a7"/>
    <w:uiPriority w:val="99"/>
    <w:unhideWhenUsed/>
    <w:rsid w:val="0082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2491"/>
  </w:style>
  <w:style w:type="paragraph" w:styleId="a8">
    <w:name w:val="Body Text"/>
    <w:basedOn w:val="a"/>
    <w:link w:val="a9"/>
    <w:uiPriority w:val="99"/>
    <w:semiHidden/>
    <w:unhideWhenUsed/>
    <w:rsid w:val="008F789B"/>
    <w:pPr>
      <w:spacing w:after="120"/>
    </w:pPr>
  </w:style>
  <w:style w:type="character" w:customStyle="1" w:styleId="a9">
    <w:name w:val="Основной текст Знак"/>
    <w:basedOn w:val="a0"/>
    <w:link w:val="a8"/>
    <w:rsid w:val="008F7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EBC9-FD88-4244-A0A9-A3C407AD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2019-11-07T15:48:00Z</dcterms:created>
  <dcterms:modified xsi:type="dcterms:W3CDTF">2019-11-07T16:35:00Z</dcterms:modified>
</cp:coreProperties>
</file>